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50CB" w14:textId="77777777" w:rsidR="00C4281E" w:rsidRDefault="00D21F1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Dr. Surendra Kumar</w:t>
      </w:r>
    </w:p>
    <w:p w14:paraId="19E25177" w14:textId="77777777" w:rsidR="00C4281E" w:rsidRDefault="00D21F1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Dept. of Economics</w:t>
      </w:r>
    </w:p>
    <w:p w14:paraId="1A5C1448" w14:textId="58325C16" w:rsidR="00C4281E" w:rsidRDefault="00D21F19">
      <w:pPr>
        <w:jc w:val="right"/>
        <w:rPr>
          <w:rFonts w:ascii="Times New Roman" w:eastAsia="Times New Roman" w:hAnsi="Times New Roman" w:cs="Times New Roman"/>
          <w:b/>
          <w:sz w:val="36"/>
          <w:szCs w:val="36"/>
          <w:u w:val="single"/>
        </w:rPr>
      </w:pPr>
      <w:r>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 xml:space="preserve"> III Sem.</w:t>
      </w:r>
    </w:p>
    <w:p w14:paraId="5982BDA9" w14:textId="77777777" w:rsidR="00C4281E" w:rsidRDefault="00D21F19">
      <w:pP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Economic Growth And Development</w:t>
      </w:r>
    </w:p>
    <w:p w14:paraId="07B2DC62" w14:textId="77777777" w:rsidR="00C4281E" w:rsidRDefault="00D21F19">
      <w:pPr>
        <w:rPr>
          <w:rFonts w:ascii="Times New Roman" w:eastAsia="Times New Roman" w:hAnsi="Times New Roman" w:cs="Times New Roman"/>
          <w:b/>
          <w:sz w:val="36"/>
          <w:szCs w:val="36"/>
          <w:u w:val="single"/>
        </w:rPr>
      </w:pPr>
      <w:r>
        <w:rPr>
          <w:rFonts w:ascii="Roboto" w:eastAsia="Roboto" w:hAnsi="Roboto" w:cs="Roboto"/>
          <w:noProof/>
          <w:color w:val="2962FF"/>
        </w:rPr>
        <w:drawing>
          <wp:inline distT="0" distB="0" distL="0" distR="0" wp14:anchorId="77DF609B" wp14:editId="4F8A0A07">
            <wp:extent cx="5248275" cy="2952155"/>
            <wp:effectExtent l="0" t="0" r="0" b="0"/>
            <wp:docPr id="8" name="image1.jpg" descr="Difference between Economic Growth and Economic Development - YouTube"/>
            <wp:cNvGraphicFramePr/>
            <a:graphic xmlns:a="http://schemas.openxmlformats.org/drawingml/2006/main">
              <a:graphicData uri="http://schemas.openxmlformats.org/drawingml/2006/picture">
                <pic:pic xmlns:pic="http://schemas.openxmlformats.org/drawingml/2006/picture">
                  <pic:nvPicPr>
                    <pic:cNvPr id="0" name="image1.jpg" descr="Difference between Economic Growth and Economic Development - YouTube"/>
                    <pic:cNvPicPr preferRelativeResize="0"/>
                  </pic:nvPicPr>
                  <pic:blipFill>
                    <a:blip r:embed="rId6"/>
                    <a:srcRect/>
                    <a:stretch>
                      <a:fillRect/>
                    </a:stretch>
                  </pic:blipFill>
                  <pic:spPr>
                    <a:xfrm>
                      <a:off x="0" y="0"/>
                      <a:ext cx="5248275" cy="2952155"/>
                    </a:xfrm>
                    <a:prstGeom prst="rect">
                      <a:avLst/>
                    </a:prstGeom>
                    <a:ln/>
                  </pic:spPr>
                </pic:pic>
              </a:graphicData>
            </a:graphic>
          </wp:inline>
        </w:drawing>
      </w:r>
      <w:r>
        <w:rPr>
          <w:rFonts w:ascii="Times New Roman" w:eastAsia="Times New Roman" w:hAnsi="Times New Roman" w:cs="Times New Roman"/>
          <w:sz w:val="32"/>
          <w:szCs w:val="32"/>
        </w:rPr>
        <w:t>Economic growth and development tends to appear same usually but on seeing it economically there appears a vast difference in both the terms. Economic growth represents the increase in the per capita income and in overall amount of goods and services in de</w:t>
      </w:r>
      <w:r>
        <w:rPr>
          <w:rFonts w:ascii="Times New Roman" w:eastAsia="Times New Roman" w:hAnsi="Times New Roman" w:cs="Times New Roman"/>
          <w:sz w:val="32"/>
          <w:szCs w:val="32"/>
        </w:rPr>
        <w:t>veloped countries while economic development depicts the same meaning i.e, increase in the per capita income and in overall amount of goods and services in developing countries.</w:t>
      </w:r>
      <w:r>
        <w:rPr>
          <w:rFonts w:ascii="Times New Roman" w:eastAsia="Times New Roman" w:hAnsi="Times New Roman" w:cs="Times New Roman"/>
          <w:b/>
          <w:sz w:val="36"/>
          <w:szCs w:val="36"/>
          <w:u w:val="single"/>
        </w:rPr>
        <w:br/>
      </w:r>
      <w:r>
        <w:rPr>
          <w:rFonts w:ascii="Times New Roman" w:eastAsia="Times New Roman" w:hAnsi="Times New Roman" w:cs="Times New Roman"/>
          <w:b/>
          <w:sz w:val="36"/>
          <w:szCs w:val="36"/>
          <w:u w:val="single"/>
        </w:rPr>
        <w:br/>
        <w:t>Economic Growth:-</w:t>
      </w:r>
      <w:r>
        <w:rPr>
          <w:rFonts w:ascii="Times New Roman" w:eastAsia="Times New Roman" w:hAnsi="Times New Roman" w:cs="Times New Roman"/>
          <w:b/>
          <w:sz w:val="36"/>
          <w:szCs w:val="36"/>
          <w:u w:val="single"/>
        </w:rPr>
        <w:br/>
      </w:r>
      <w:r>
        <w:rPr>
          <w:rFonts w:ascii="Times New Roman" w:eastAsia="Times New Roman" w:hAnsi="Times New Roman" w:cs="Times New Roman"/>
          <w:b/>
          <w:sz w:val="36"/>
          <w:szCs w:val="36"/>
          <w:u w:val="single"/>
        </w:rPr>
        <w:br/>
      </w:r>
      <w:r>
        <w:rPr>
          <w:rFonts w:ascii="Times New Roman" w:eastAsia="Times New Roman" w:hAnsi="Times New Roman" w:cs="Times New Roman"/>
          <w:sz w:val="32"/>
          <w:szCs w:val="32"/>
        </w:rPr>
        <w:t>Economic growth is an increase in the production of econom</w:t>
      </w:r>
      <w:r>
        <w:rPr>
          <w:rFonts w:ascii="Times New Roman" w:eastAsia="Times New Roman" w:hAnsi="Times New Roman" w:cs="Times New Roman"/>
          <w:sz w:val="32"/>
          <w:szCs w:val="32"/>
        </w:rPr>
        <w:t xml:space="preserve">ic goods and services, compared from one period of time to another. It can be measured in nominal or real (adjusted for inflation) terms. Traditionally, aggregate economic growth is measured in terms of gross national </w:t>
      </w:r>
      <w:r>
        <w:rPr>
          <w:rFonts w:ascii="Times New Roman" w:eastAsia="Times New Roman" w:hAnsi="Times New Roman" w:cs="Times New Roman"/>
          <w:sz w:val="32"/>
          <w:szCs w:val="32"/>
        </w:rPr>
        <w:lastRenderedPageBreak/>
        <w:t>product (GNP) or gross domestic produc</w:t>
      </w:r>
      <w:r>
        <w:rPr>
          <w:rFonts w:ascii="Times New Roman" w:eastAsia="Times New Roman" w:hAnsi="Times New Roman" w:cs="Times New Roman"/>
          <w:sz w:val="32"/>
          <w:szCs w:val="32"/>
        </w:rPr>
        <w:t>t (GDP), although alternative metrics are sometimes used.</w:t>
      </w:r>
    </w:p>
    <w:p w14:paraId="73BD42DC" w14:textId="77777777" w:rsidR="00C4281E" w:rsidRDefault="00D21F19">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In simplest terms, economic growth refers to an increase in aggregate production in an economy. Often, but not necessarily, aggregate gains in production correlate with increased average marginal p</w:t>
      </w:r>
      <w:r>
        <w:rPr>
          <w:rFonts w:ascii="Times New Roman" w:eastAsia="Times New Roman" w:hAnsi="Times New Roman" w:cs="Times New Roman"/>
          <w:sz w:val="32"/>
          <w:szCs w:val="32"/>
        </w:rPr>
        <w:t>roductivity. That leads to an increase in incomes, inspiring consumers to open up their wallets and buy more, which means a higher material quality of life or standard of living.</w:t>
      </w:r>
    </w:p>
    <w:p w14:paraId="3EBAF905" w14:textId="77777777" w:rsidR="00C4281E" w:rsidRDefault="00D21F19">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 xml:space="preserve">In economics, growth is commonly modeled as a function of physical capital, </w:t>
      </w:r>
      <w:r>
        <w:rPr>
          <w:rFonts w:ascii="Times New Roman" w:eastAsia="Times New Roman" w:hAnsi="Times New Roman" w:cs="Times New Roman"/>
          <w:sz w:val="32"/>
          <w:szCs w:val="32"/>
        </w:rPr>
        <w:t>human capital, labor force, and technology. Simply put, increasing the quantity or quality of the working age population, the tools that they have to work with, and the recipes that they have available to combine labor, capital, and raw materials, will lea</w:t>
      </w:r>
      <w:r>
        <w:rPr>
          <w:rFonts w:ascii="Times New Roman" w:eastAsia="Times New Roman" w:hAnsi="Times New Roman" w:cs="Times New Roman"/>
          <w:sz w:val="32"/>
          <w:szCs w:val="32"/>
        </w:rPr>
        <w:t>d to increased economic output.</w:t>
      </w:r>
    </w:p>
    <w:p w14:paraId="25EFFB7A" w14:textId="77777777" w:rsidR="00C4281E" w:rsidRDefault="00D21F19">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Ways to generate economic growth:-</w:t>
      </w:r>
    </w:p>
    <w:p w14:paraId="028F35D1" w14:textId="77777777" w:rsidR="00C4281E" w:rsidRDefault="00D21F19">
      <w:pPr>
        <w:rPr>
          <w:rFonts w:ascii="Times New Roman" w:eastAsia="Times New Roman" w:hAnsi="Times New Roman" w:cs="Times New Roman"/>
          <w:b/>
          <w:sz w:val="36"/>
          <w:szCs w:val="36"/>
        </w:rPr>
      </w:pPr>
      <w:r>
        <w:rPr>
          <w:rFonts w:ascii="Times New Roman" w:eastAsia="Times New Roman" w:hAnsi="Times New Roman" w:cs="Times New Roman"/>
          <w:b/>
          <w:sz w:val="32"/>
          <w:szCs w:val="32"/>
        </w:rPr>
        <w:br/>
      </w:r>
      <w:r>
        <w:rPr>
          <w:rFonts w:ascii="Times New Roman" w:eastAsia="Times New Roman" w:hAnsi="Times New Roman" w:cs="Times New Roman"/>
          <w:sz w:val="32"/>
          <w:szCs w:val="32"/>
        </w:rPr>
        <w:t>1. Increase in the amount of physical goods</w:t>
      </w:r>
      <w:r>
        <w:rPr>
          <w:rFonts w:ascii="Times New Roman" w:eastAsia="Times New Roman" w:hAnsi="Times New Roman" w:cs="Times New Roman"/>
          <w:sz w:val="32"/>
          <w:szCs w:val="32"/>
        </w:rPr>
        <w:br/>
        <w:t>2. Technological improvement</w:t>
      </w:r>
      <w:r>
        <w:rPr>
          <w:rFonts w:ascii="Times New Roman" w:eastAsia="Times New Roman" w:hAnsi="Times New Roman" w:cs="Times New Roman"/>
          <w:sz w:val="32"/>
          <w:szCs w:val="32"/>
        </w:rPr>
        <w:br/>
        <w:t>3. Growth in Labour force</w:t>
      </w:r>
      <w:r>
        <w:rPr>
          <w:rFonts w:ascii="Times New Roman" w:eastAsia="Times New Roman" w:hAnsi="Times New Roman" w:cs="Times New Roman"/>
          <w:sz w:val="32"/>
          <w:szCs w:val="32"/>
        </w:rPr>
        <w:br/>
        <w:t>4. Increase in human capital</w:t>
      </w:r>
      <w:r>
        <w:rPr>
          <w:rFonts w:ascii="Times New Roman" w:eastAsia="Times New Roman" w:hAnsi="Times New Roman" w:cs="Times New Roman"/>
          <w:sz w:val="32"/>
          <w:szCs w:val="32"/>
        </w:rPr>
        <w:br/>
      </w:r>
    </w:p>
    <w:p w14:paraId="4B1032C5" w14:textId="77777777" w:rsidR="00C4281E" w:rsidRDefault="00D21F19">
      <w:pP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Economic Development:-</w:t>
      </w:r>
    </w:p>
    <w:p w14:paraId="477890FA" w14:textId="77777777" w:rsidR="00C4281E" w:rsidRDefault="00D21F19">
      <w:pPr>
        <w:pBdr>
          <w:top w:val="nil"/>
          <w:left w:val="nil"/>
          <w:bottom w:val="nil"/>
          <w:right w:val="nil"/>
          <w:between w:val="nil"/>
        </w:pBdr>
        <w:spacing w:after="150" w:line="240" w:lineRule="auto"/>
        <w:rPr>
          <w:rFonts w:ascii="Times New Roman" w:eastAsia="Times New Roman" w:hAnsi="Times New Roman" w:cs="Times New Roman"/>
          <w:color w:val="000000"/>
          <w:sz w:val="32"/>
          <w:szCs w:val="32"/>
        </w:rPr>
      </w:pPr>
      <w:r>
        <w:rPr>
          <w:rFonts w:ascii="Arial" w:eastAsia="Arial" w:hAnsi="Arial" w:cs="Arial"/>
          <w:noProof/>
          <w:color w:val="2962FF"/>
          <w:sz w:val="24"/>
          <w:szCs w:val="24"/>
        </w:rPr>
        <w:lastRenderedPageBreak/>
        <w:drawing>
          <wp:inline distT="0" distB="0" distL="0" distR="0" wp14:anchorId="7DAF81C9" wp14:editId="5112F4A7">
            <wp:extent cx="5057775" cy="1539505"/>
            <wp:effectExtent l="0" t="0" r="0" b="0"/>
            <wp:docPr id="9" name="image2.png" descr="Economic Development. According to Professor Arthur Lewis ..."/>
            <wp:cNvGraphicFramePr/>
            <a:graphic xmlns:a="http://schemas.openxmlformats.org/drawingml/2006/main">
              <a:graphicData uri="http://schemas.openxmlformats.org/drawingml/2006/picture">
                <pic:pic xmlns:pic="http://schemas.openxmlformats.org/drawingml/2006/picture">
                  <pic:nvPicPr>
                    <pic:cNvPr id="0" name="image2.png" descr="Economic Development. According to Professor Arthur Lewis ..."/>
                    <pic:cNvPicPr preferRelativeResize="0"/>
                  </pic:nvPicPr>
                  <pic:blipFill>
                    <a:blip r:embed="rId7"/>
                    <a:srcRect/>
                    <a:stretch>
                      <a:fillRect/>
                    </a:stretch>
                  </pic:blipFill>
                  <pic:spPr>
                    <a:xfrm>
                      <a:off x="0" y="0"/>
                      <a:ext cx="5057775" cy="1539505"/>
                    </a:xfrm>
                    <a:prstGeom prst="rect">
                      <a:avLst/>
                    </a:prstGeom>
                    <a:ln/>
                  </pic:spPr>
                </pic:pic>
              </a:graphicData>
            </a:graphic>
          </wp:inline>
        </w:drawing>
      </w:r>
      <w:r>
        <w:rPr>
          <w:rFonts w:ascii="Times New Roman" w:eastAsia="Times New Roman" w:hAnsi="Times New Roman" w:cs="Times New Roman"/>
          <w:b/>
          <w:color w:val="000000"/>
          <w:sz w:val="160"/>
          <w:szCs w:val="160"/>
        </w:rPr>
        <w:br/>
      </w:r>
      <w:r>
        <w:rPr>
          <w:rFonts w:ascii="Times New Roman" w:eastAsia="Times New Roman" w:hAnsi="Times New Roman" w:cs="Times New Roman"/>
          <w:color w:val="000000"/>
          <w:sz w:val="32"/>
          <w:szCs w:val="32"/>
        </w:rPr>
        <w:t>According to Amartya Sen, development is about creating freedom for people and removing obstacles to greater freedom. Greater freedom enables people to choose their own destiny. Obstacles to freedom, and hence to development, include poverty, lack of econo</w:t>
      </w:r>
      <w:r>
        <w:rPr>
          <w:rFonts w:ascii="Times New Roman" w:eastAsia="Times New Roman" w:hAnsi="Times New Roman" w:cs="Times New Roman"/>
          <w:color w:val="000000"/>
          <w:sz w:val="32"/>
          <w:szCs w:val="32"/>
        </w:rPr>
        <w:t>mic opportunities, corruption, poor governance, lack of education and lack of health.</w:t>
      </w:r>
      <w:r>
        <w:rPr>
          <w:rFonts w:ascii="Times New Roman" w:eastAsia="Times New Roman" w:hAnsi="Times New Roman" w:cs="Times New Roman"/>
          <w:b/>
          <w:color w:val="000000"/>
          <w:sz w:val="36"/>
          <w:szCs w:val="36"/>
        </w:rPr>
        <w:br/>
      </w:r>
      <w:r>
        <w:rPr>
          <w:rFonts w:ascii="Times New Roman" w:eastAsia="Times New Roman" w:hAnsi="Times New Roman" w:cs="Times New Roman"/>
          <w:b/>
          <w:color w:val="000000"/>
          <w:sz w:val="36"/>
          <w:szCs w:val="36"/>
        </w:rPr>
        <w:br/>
      </w:r>
      <w:r>
        <w:rPr>
          <w:rFonts w:ascii="Times New Roman" w:eastAsia="Times New Roman" w:hAnsi="Times New Roman" w:cs="Times New Roman"/>
          <w:b/>
          <w:color w:val="000000"/>
          <w:sz w:val="32"/>
          <w:szCs w:val="32"/>
        </w:rPr>
        <w:t>Economic development</w:t>
      </w:r>
      <w:r>
        <w:rPr>
          <w:rFonts w:ascii="Times New Roman" w:eastAsia="Times New Roman" w:hAnsi="Times New Roman" w:cs="Times New Roman"/>
          <w:color w:val="000000"/>
          <w:sz w:val="32"/>
          <w:szCs w:val="32"/>
        </w:rPr>
        <w:t xml:space="preserve"> is the process by which emerging economies become advanced economies. In other words, the process by which countries with low living standards becom</w:t>
      </w:r>
      <w:r>
        <w:rPr>
          <w:rFonts w:ascii="Times New Roman" w:eastAsia="Times New Roman" w:hAnsi="Times New Roman" w:cs="Times New Roman"/>
          <w:color w:val="000000"/>
          <w:sz w:val="32"/>
          <w:szCs w:val="32"/>
        </w:rPr>
        <w:t>e nations with high living standards. Economic development also refers to the process by which the overall health, well-being, and academic level the general population improves.</w:t>
      </w:r>
    </w:p>
    <w:p w14:paraId="775E9664" w14:textId="77777777" w:rsidR="00C4281E" w:rsidRDefault="00D21F19">
      <w:pPr>
        <w:spacing w:after="150"/>
        <w:rPr>
          <w:rFonts w:ascii="Times New Roman" w:eastAsia="Times New Roman" w:hAnsi="Times New Roman" w:cs="Times New Roman"/>
          <w:sz w:val="32"/>
          <w:szCs w:val="32"/>
        </w:rPr>
      </w:pPr>
      <w:r>
        <w:rPr>
          <w:rFonts w:ascii="Times New Roman" w:eastAsia="Times New Roman" w:hAnsi="Times New Roman" w:cs="Times New Roman"/>
          <w:sz w:val="32"/>
          <w:szCs w:val="32"/>
        </w:rPr>
        <w:t>During the development, there is a population shift from agriculture to indus</w:t>
      </w:r>
      <w:r>
        <w:rPr>
          <w:rFonts w:ascii="Times New Roman" w:eastAsia="Times New Roman" w:hAnsi="Times New Roman" w:cs="Times New Roman"/>
          <w:sz w:val="32"/>
          <w:szCs w:val="32"/>
        </w:rPr>
        <w:t>try, and then to services.</w:t>
      </w:r>
    </w:p>
    <w:p w14:paraId="02BC76CA" w14:textId="77777777" w:rsidR="00C4281E" w:rsidRDefault="00D21F19">
      <w:pPr>
        <w:spacing w:after="150"/>
        <w:rPr>
          <w:rFonts w:ascii="Times New Roman" w:eastAsia="Times New Roman" w:hAnsi="Times New Roman" w:cs="Times New Roman"/>
          <w:sz w:val="32"/>
          <w:szCs w:val="32"/>
        </w:rPr>
      </w:pPr>
      <w:r>
        <w:rPr>
          <w:rFonts w:ascii="Times New Roman" w:eastAsia="Times New Roman" w:hAnsi="Times New Roman" w:cs="Times New Roman"/>
          <w:sz w:val="32"/>
          <w:szCs w:val="32"/>
        </w:rPr>
        <w:t>A longer average life expectancy, for example, is one of the results of economic development. Improved productivity, higher literacy rates, and better public education, are also consequences.</w:t>
      </w:r>
    </w:p>
    <w:p w14:paraId="1325CB9F" w14:textId="77777777" w:rsidR="00C4281E" w:rsidRDefault="00D21F19">
      <w:pPr>
        <w:pBdr>
          <w:top w:val="nil"/>
          <w:left w:val="nil"/>
          <w:bottom w:val="nil"/>
          <w:right w:val="nil"/>
          <w:between w:val="nil"/>
        </w:pBdr>
        <w:spacing w:after="150" w:line="240" w:lineRule="auto"/>
        <w:rPr>
          <w:rFonts w:ascii="Times New Roman" w:eastAsia="Times New Roman" w:hAnsi="Times New Roman" w:cs="Times New Roman"/>
          <w:color w:val="222222"/>
          <w:sz w:val="32"/>
          <w:szCs w:val="32"/>
        </w:rPr>
      </w:pPr>
      <w:r>
        <w:rPr>
          <w:rFonts w:ascii="Times New Roman" w:eastAsia="Times New Roman" w:hAnsi="Times New Roman" w:cs="Times New Roman"/>
          <w:color w:val="000000"/>
          <w:sz w:val="32"/>
          <w:szCs w:val="32"/>
        </w:rPr>
        <w:t>Put simply; economic development is all about improving living standards. ‘Improved living standards’ refers to higher levels of education and literacy, workers’ income, health, and life spans.</w:t>
      </w:r>
      <w:r>
        <w:rPr>
          <w:rFonts w:ascii="Times New Roman" w:eastAsia="Times New Roman" w:hAnsi="Times New Roman" w:cs="Times New Roman"/>
          <w:color w:val="000000"/>
          <w:sz w:val="32"/>
          <w:szCs w:val="32"/>
        </w:rPr>
        <w:br/>
      </w:r>
      <w:r>
        <w:rPr>
          <w:rFonts w:ascii="Times New Roman" w:eastAsia="Times New Roman" w:hAnsi="Times New Roman" w:cs="Times New Roman"/>
          <w:color w:val="000000"/>
          <w:sz w:val="32"/>
          <w:szCs w:val="32"/>
        </w:rPr>
        <w:br/>
      </w:r>
      <w:r>
        <w:rPr>
          <w:rFonts w:ascii="Times New Roman" w:eastAsia="Times New Roman" w:hAnsi="Times New Roman" w:cs="Times New Roman"/>
          <w:color w:val="222222"/>
          <w:sz w:val="32"/>
          <w:szCs w:val="32"/>
        </w:rPr>
        <w:t>Economic development looks at how the citizens of a country a</w:t>
      </w:r>
      <w:r>
        <w:rPr>
          <w:rFonts w:ascii="Times New Roman" w:eastAsia="Times New Roman" w:hAnsi="Times New Roman" w:cs="Times New Roman"/>
          <w:color w:val="222222"/>
          <w:sz w:val="32"/>
          <w:szCs w:val="32"/>
        </w:rPr>
        <w:t xml:space="preserve">re affected. Apart from their living standards, it also looks at the freedom they have to enjoy those living standards. </w:t>
      </w:r>
    </w:p>
    <w:p w14:paraId="2C015AFF" w14:textId="77777777" w:rsidR="00C4281E" w:rsidRDefault="00D21F19">
      <w:pPr>
        <w:pBdr>
          <w:top w:val="nil"/>
          <w:left w:val="nil"/>
          <w:bottom w:val="nil"/>
          <w:right w:val="nil"/>
          <w:between w:val="nil"/>
        </w:pBdr>
        <w:spacing w:after="15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222222"/>
          <w:sz w:val="32"/>
          <w:szCs w:val="32"/>
        </w:rPr>
        <w:t>Economic development takes into account the following information:</w:t>
      </w:r>
    </w:p>
    <w:p w14:paraId="4B0CB703" w14:textId="77777777" w:rsidR="00C4281E" w:rsidRDefault="00D21F19">
      <w:pPr>
        <w:numPr>
          <w:ilvl w:val="0"/>
          <w:numId w:val="1"/>
        </w:numPr>
        <w:spacing w:before="280" w:after="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lastRenderedPageBreak/>
        <w:t>Average life expectancy, i.e., how long people people’s life spans a</w:t>
      </w:r>
      <w:r>
        <w:rPr>
          <w:rFonts w:ascii="Times New Roman" w:eastAsia="Times New Roman" w:hAnsi="Times New Roman" w:cs="Times New Roman"/>
          <w:color w:val="222222"/>
          <w:sz w:val="32"/>
          <w:szCs w:val="32"/>
        </w:rPr>
        <w:t>re.</w:t>
      </w:r>
    </w:p>
    <w:p w14:paraId="41D5C7C7" w14:textId="77777777" w:rsidR="00C4281E" w:rsidRDefault="00D21F19">
      <w:pPr>
        <w:numPr>
          <w:ilvl w:val="0"/>
          <w:numId w:val="1"/>
        </w:numPr>
        <w:spacing w:after="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Education standards.</w:t>
      </w:r>
    </w:p>
    <w:p w14:paraId="415E0764" w14:textId="77777777" w:rsidR="00C4281E" w:rsidRDefault="00D21F19">
      <w:pPr>
        <w:numPr>
          <w:ilvl w:val="0"/>
          <w:numId w:val="1"/>
        </w:numPr>
        <w:spacing w:after="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Literacy rates, i.e., what percentage of the population can read.</w:t>
      </w:r>
    </w:p>
    <w:p w14:paraId="4F4E68F6" w14:textId="77777777" w:rsidR="00C4281E" w:rsidRDefault="00D21F19">
      <w:pPr>
        <w:numPr>
          <w:ilvl w:val="0"/>
          <w:numId w:val="1"/>
        </w:numPr>
        <w:spacing w:after="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Environmental standards.</w:t>
      </w:r>
    </w:p>
    <w:p w14:paraId="0E1D72D9" w14:textId="77777777" w:rsidR="00C4281E" w:rsidRDefault="00D21F19">
      <w:pPr>
        <w:numPr>
          <w:ilvl w:val="0"/>
          <w:numId w:val="1"/>
        </w:numPr>
        <w:spacing w:after="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Availability of housing, plus the quality of housing.</w:t>
      </w:r>
    </w:p>
    <w:p w14:paraId="1ACB9B44" w14:textId="77777777" w:rsidR="00C4281E" w:rsidRDefault="00D21F19">
      <w:pPr>
        <w:numPr>
          <w:ilvl w:val="0"/>
          <w:numId w:val="1"/>
        </w:numPr>
        <w:spacing w:after="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Access to healthcare. This takes into account the number of doctors per thousand people, access to affordable medicine, etc.</w:t>
      </w:r>
    </w:p>
    <w:p w14:paraId="10104E88" w14:textId="77777777" w:rsidR="00C4281E" w:rsidRDefault="00D21F19">
      <w:pPr>
        <w:numPr>
          <w:ilvl w:val="0"/>
          <w:numId w:val="1"/>
        </w:numPr>
        <w:spacing w:after="28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Income per capita</w:t>
      </w:r>
    </w:p>
    <w:p w14:paraId="5CA16E2D" w14:textId="77777777" w:rsidR="00C4281E" w:rsidRDefault="00C4281E">
      <w:pPr>
        <w:spacing w:before="280" w:after="280"/>
        <w:ind w:left="720"/>
        <w:rPr>
          <w:rFonts w:ascii="Times New Roman" w:eastAsia="Times New Roman" w:hAnsi="Times New Roman" w:cs="Times New Roman"/>
          <w:color w:val="222222"/>
          <w:sz w:val="32"/>
          <w:szCs w:val="32"/>
        </w:rPr>
      </w:pPr>
    </w:p>
    <w:p w14:paraId="380CAC15" w14:textId="77777777" w:rsidR="00C4281E" w:rsidRDefault="00D21F19">
      <w:pPr>
        <w:spacing w:after="150"/>
        <w:rPr>
          <w:rFonts w:ascii="Times New Roman" w:eastAsia="Times New Roman" w:hAnsi="Times New Roman" w:cs="Times New Roman"/>
          <w:b/>
          <w:sz w:val="36"/>
          <w:szCs w:val="36"/>
        </w:rPr>
      </w:pPr>
      <w:r>
        <w:rPr>
          <w:rFonts w:ascii="Times New Roman" w:eastAsia="Times New Roman" w:hAnsi="Times New Roman" w:cs="Times New Roman"/>
          <w:b/>
          <w:sz w:val="36"/>
          <w:szCs w:val="36"/>
        </w:rPr>
        <w:t>Economic development – example</w:t>
      </w:r>
    </w:p>
    <w:p w14:paraId="59328582" w14:textId="77777777" w:rsidR="00C4281E" w:rsidRDefault="00D21F19">
      <w:pPr>
        <w:spacing w:after="15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 xml:space="preserve">Let’s suppose there are two countries, </w:t>
      </w:r>
      <w:r>
        <w:rPr>
          <w:rFonts w:ascii="Times New Roman" w:eastAsia="Times New Roman" w:hAnsi="Times New Roman" w:cs="Times New Roman"/>
          <w:b/>
          <w:color w:val="222222"/>
          <w:sz w:val="32"/>
          <w:szCs w:val="32"/>
        </w:rPr>
        <w:t>X</w:t>
      </w:r>
      <w:r>
        <w:rPr>
          <w:rFonts w:ascii="Times New Roman" w:eastAsia="Times New Roman" w:hAnsi="Times New Roman" w:cs="Times New Roman"/>
          <w:color w:val="222222"/>
          <w:sz w:val="32"/>
          <w:szCs w:val="32"/>
        </w:rPr>
        <w:t xml:space="preserve"> and </w:t>
      </w:r>
      <w:r>
        <w:rPr>
          <w:rFonts w:ascii="Times New Roman" w:eastAsia="Times New Roman" w:hAnsi="Times New Roman" w:cs="Times New Roman"/>
          <w:b/>
          <w:color w:val="222222"/>
          <w:sz w:val="32"/>
          <w:szCs w:val="32"/>
        </w:rPr>
        <w:t>Y</w:t>
      </w:r>
      <w:r>
        <w:rPr>
          <w:rFonts w:ascii="Times New Roman" w:eastAsia="Times New Roman" w:hAnsi="Times New Roman" w:cs="Times New Roman"/>
          <w:color w:val="222222"/>
          <w:sz w:val="32"/>
          <w:szCs w:val="32"/>
        </w:rPr>
        <w:t>. The two countries have exactly 1,</w:t>
      </w:r>
      <w:r>
        <w:rPr>
          <w:rFonts w:ascii="Times New Roman" w:eastAsia="Times New Roman" w:hAnsi="Times New Roman" w:cs="Times New Roman"/>
          <w:color w:val="222222"/>
          <w:sz w:val="32"/>
          <w:szCs w:val="32"/>
        </w:rPr>
        <w:t xml:space="preserve">000 people each. These countries are fictitious extremes. </w:t>
      </w:r>
    </w:p>
    <w:p w14:paraId="0238AAF1" w14:textId="77777777" w:rsidR="00C4281E" w:rsidRDefault="00D21F19">
      <w:pPr>
        <w:spacing w:before="150" w:after="150" w:line="240" w:lineRule="auto"/>
        <w:rPr>
          <w:rFonts w:ascii="Times New Roman" w:eastAsia="Times New Roman" w:hAnsi="Times New Roman" w:cs="Times New Roman"/>
          <w:color w:val="2D2D2D"/>
          <w:sz w:val="32"/>
          <w:szCs w:val="32"/>
        </w:rPr>
      </w:pPr>
      <w:r>
        <w:rPr>
          <w:rFonts w:ascii="Times New Roman" w:eastAsia="Times New Roman" w:hAnsi="Times New Roman" w:cs="Times New Roman"/>
          <w:b/>
          <w:color w:val="2D2D2D"/>
          <w:sz w:val="32"/>
          <w:szCs w:val="32"/>
        </w:rPr>
        <w:t>Looking just at GDP</w:t>
      </w:r>
    </w:p>
    <w:p w14:paraId="53028371" w14:textId="77777777" w:rsidR="00C4281E" w:rsidRDefault="00D21F19">
      <w:pPr>
        <w:spacing w:after="15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Y’s GDP is $40 million, while that of X is $21 million.</w:t>
      </w:r>
    </w:p>
    <w:p w14:paraId="2279601E" w14:textId="77777777" w:rsidR="00C4281E" w:rsidRDefault="00D21F19">
      <w:pPr>
        <w:spacing w:after="15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Y’s and X’s GDP per capita are $40,000 and $21,000 respectively.</w:t>
      </w:r>
    </w:p>
    <w:p w14:paraId="2569361E" w14:textId="77777777" w:rsidR="00C4281E" w:rsidRDefault="00D21F19">
      <w:pPr>
        <w:spacing w:after="15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If we just look at GDP per capital, Y appears to be a richer country. However, we do not know whether it is more economically developed.</w:t>
      </w:r>
    </w:p>
    <w:p w14:paraId="504DE0DC" w14:textId="77777777" w:rsidR="00C4281E" w:rsidRDefault="00D21F19">
      <w:pPr>
        <w:spacing w:before="150" w:after="150" w:line="240" w:lineRule="auto"/>
        <w:rPr>
          <w:rFonts w:ascii="inherit" w:eastAsia="inherit" w:hAnsi="inherit" w:cs="inherit"/>
          <w:color w:val="2D2D2D"/>
          <w:sz w:val="32"/>
          <w:szCs w:val="32"/>
        </w:rPr>
      </w:pPr>
      <w:r>
        <w:rPr>
          <w:rFonts w:ascii="inherit" w:eastAsia="inherit" w:hAnsi="inherit" w:cs="inherit"/>
          <w:b/>
          <w:color w:val="2D2D2D"/>
          <w:sz w:val="32"/>
          <w:szCs w:val="32"/>
        </w:rPr>
        <w:t>Taking into account other features</w:t>
      </w:r>
    </w:p>
    <w:p w14:paraId="56B82818" w14:textId="77777777" w:rsidR="00C4281E" w:rsidRDefault="00D21F19">
      <w:pPr>
        <w:spacing w:after="15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Mr. Greed, Y’s rich</w:t>
      </w:r>
      <w:r>
        <w:rPr>
          <w:rFonts w:ascii="Times New Roman" w:eastAsia="Times New Roman" w:hAnsi="Times New Roman" w:cs="Times New Roman"/>
          <w:color w:val="222222"/>
          <w:sz w:val="32"/>
          <w:szCs w:val="32"/>
        </w:rPr>
        <w:t>est person, received $39 million of the country’s $40 million GDP. Mr. Posh, X’s richest person, received $1 million of the country’s $21 million GDP.</w:t>
      </w:r>
    </w:p>
    <w:p w14:paraId="71E70831" w14:textId="77777777" w:rsidR="00C4281E" w:rsidRDefault="00D21F19">
      <w:pPr>
        <w:spacing w:after="15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If we take out the richest person in each country, GDP per capita is:</w:t>
      </w:r>
    </w:p>
    <w:p w14:paraId="47323A15" w14:textId="77777777" w:rsidR="00C4281E" w:rsidRDefault="00D21F19">
      <w:pPr>
        <w:numPr>
          <w:ilvl w:val="0"/>
          <w:numId w:val="2"/>
        </w:numPr>
        <w:spacing w:before="280" w:after="0"/>
        <w:ind w:left="495"/>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Y: $1,000</w:t>
      </w:r>
    </w:p>
    <w:p w14:paraId="6CEB2240" w14:textId="77777777" w:rsidR="00C4281E" w:rsidRDefault="00D21F19">
      <w:pPr>
        <w:numPr>
          <w:ilvl w:val="0"/>
          <w:numId w:val="2"/>
        </w:numPr>
        <w:spacing w:after="280"/>
        <w:ind w:left="495"/>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X: $20,000</w:t>
      </w:r>
    </w:p>
    <w:p w14:paraId="138DDD4D" w14:textId="77777777" w:rsidR="00C4281E" w:rsidRDefault="00D21F19">
      <w:pPr>
        <w:spacing w:after="15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lastRenderedPageBreak/>
        <w:t>In X, 99% of t</w:t>
      </w:r>
      <w:r>
        <w:rPr>
          <w:rFonts w:ascii="Times New Roman" w:eastAsia="Times New Roman" w:hAnsi="Times New Roman" w:cs="Times New Roman"/>
          <w:color w:val="222222"/>
          <w:sz w:val="32"/>
          <w:szCs w:val="32"/>
        </w:rPr>
        <w:t>he population is literate, while in Y it is 60%. X has free universal healthcare. In Y, on the other hand, only half the population has access to affordable health care.</w:t>
      </w:r>
    </w:p>
    <w:p w14:paraId="446F83C0" w14:textId="77777777" w:rsidR="00C4281E" w:rsidRDefault="00D21F19">
      <w:pPr>
        <w:spacing w:after="15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For every mile of road and railway track in Y, X has 6 miles and 11 miles respectively</w:t>
      </w:r>
      <w:r>
        <w:rPr>
          <w:rFonts w:ascii="Times New Roman" w:eastAsia="Times New Roman" w:hAnsi="Times New Roman" w:cs="Times New Roman"/>
          <w:color w:val="222222"/>
          <w:sz w:val="32"/>
          <w:szCs w:val="32"/>
        </w:rPr>
        <w:t>.</w:t>
      </w:r>
    </w:p>
    <w:p w14:paraId="051E401C" w14:textId="77777777" w:rsidR="00C4281E" w:rsidRDefault="00D21F19">
      <w:pPr>
        <w:spacing w:after="15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Average life expectancy is X is eight years longer than in Y.</w:t>
      </w:r>
    </w:p>
    <w:p w14:paraId="748E201A" w14:textId="77777777" w:rsidR="00C4281E" w:rsidRDefault="00D21F19">
      <w:pPr>
        <w:spacing w:after="150"/>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Therefore, as far as economic development is concerned, X is way ahead of  Y.</w:t>
      </w:r>
    </w:p>
    <w:p w14:paraId="0B726C8D" w14:textId="77777777" w:rsidR="00C4281E" w:rsidRDefault="00C4281E">
      <w:pPr>
        <w:spacing w:after="150"/>
        <w:rPr>
          <w:rFonts w:ascii="Times New Roman" w:eastAsia="Times New Roman" w:hAnsi="Times New Roman" w:cs="Times New Roman"/>
          <w:color w:val="222222"/>
          <w:sz w:val="32"/>
          <w:szCs w:val="32"/>
        </w:rPr>
      </w:pPr>
    </w:p>
    <w:p w14:paraId="3FBB0E4D" w14:textId="77777777" w:rsidR="00C4281E" w:rsidRDefault="00C4281E">
      <w:pPr>
        <w:spacing w:before="280" w:after="280"/>
        <w:ind w:left="720"/>
        <w:rPr>
          <w:rFonts w:ascii="Times New Roman" w:eastAsia="Times New Roman" w:hAnsi="Times New Roman" w:cs="Times New Roman"/>
          <w:color w:val="222222"/>
          <w:sz w:val="32"/>
          <w:szCs w:val="32"/>
        </w:rPr>
      </w:pPr>
    </w:p>
    <w:p w14:paraId="062078D7" w14:textId="77777777" w:rsidR="00C4281E" w:rsidRDefault="00C4281E">
      <w:pPr>
        <w:spacing w:after="0"/>
        <w:rPr>
          <w:rFonts w:ascii="Times New Roman" w:eastAsia="Times New Roman" w:hAnsi="Times New Roman" w:cs="Times New Roman"/>
          <w:sz w:val="32"/>
          <w:szCs w:val="32"/>
        </w:rPr>
      </w:pPr>
    </w:p>
    <w:p w14:paraId="26C893EB" w14:textId="77777777" w:rsidR="00C4281E" w:rsidRDefault="00D21F19">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r>
      <w:r>
        <w:rPr>
          <w:rFonts w:ascii="Times New Roman" w:eastAsia="Times New Roman" w:hAnsi="Times New Roman" w:cs="Times New Roman"/>
          <w:b/>
          <w:sz w:val="36"/>
          <w:szCs w:val="36"/>
        </w:rPr>
        <w:br/>
      </w:r>
      <w:r>
        <w:rPr>
          <w:rFonts w:ascii="Times New Roman" w:eastAsia="Times New Roman" w:hAnsi="Times New Roman" w:cs="Times New Roman"/>
          <w:b/>
          <w:sz w:val="36"/>
          <w:szCs w:val="36"/>
        </w:rPr>
        <w:br/>
      </w:r>
      <w:r>
        <w:rPr>
          <w:rFonts w:ascii="Times New Roman" w:eastAsia="Times New Roman" w:hAnsi="Times New Roman" w:cs="Times New Roman"/>
          <w:b/>
          <w:sz w:val="36"/>
          <w:szCs w:val="36"/>
        </w:rPr>
        <w:br/>
      </w:r>
    </w:p>
    <w:sectPr w:rsidR="00C428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0C64"/>
    <w:multiLevelType w:val="multilevel"/>
    <w:tmpl w:val="0ED45C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5F513C1"/>
    <w:multiLevelType w:val="multilevel"/>
    <w:tmpl w:val="FCB69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1E"/>
    <w:rsid w:val="00C4281E"/>
    <w:rsid w:val="00D21F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A369"/>
  <w15:docId w15:val="{F315D348-59B0-42E1-AEF5-1F831328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D229FE"/>
    <w:pPr>
      <w:spacing w:before="150" w:after="150" w:line="240" w:lineRule="auto"/>
      <w:outlineLvl w:val="4"/>
    </w:pPr>
    <w:rPr>
      <w:rFonts w:ascii="inherit" w:eastAsia="Times New Roman" w:hAnsi="inherit" w:cs="Times New Roman"/>
      <w:color w:val="2D2D2D"/>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3F3D05"/>
    <w:rPr>
      <w:color w:val="0000FF"/>
      <w:u w:val="single"/>
    </w:rPr>
  </w:style>
  <w:style w:type="paragraph" w:styleId="BalloonText">
    <w:name w:val="Balloon Text"/>
    <w:basedOn w:val="Normal"/>
    <w:link w:val="BalloonTextChar"/>
    <w:uiPriority w:val="99"/>
    <w:semiHidden/>
    <w:unhideWhenUsed/>
    <w:rsid w:val="004C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2"/>
    <w:rPr>
      <w:rFonts w:ascii="Tahoma" w:hAnsi="Tahoma" w:cs="Tahoma"/>
      <w:sz w:val="16"/>
      <w:szCs w:val="16"/>
    </w:rPr>
  </w:style>
  <w:style w:type="character" w:styleId="Emphasis">
    <w:name w:val="Emphasis"/>
    <w:basedOn w:val="DefaultParagraphFont"/>
    <w:uiPriority w:val="20"/>
    <w:qFormat/>
    <w:rsid w:val="00D229FE"/>
    <w:rPr>
      <w:i/>
      <w:iCs/>
    </w:rPr>
  </w:style>
  <w:style w:type="character" w:styleId="Strong">
    <w:name w:val="Strong"/>
    <w:basedOn w:val="DefaultParagraphFont"/>
    <w:uiPriority w:val="22"/>
    <w:qFormat/>
    <w:rsid w:val="00D229FE"/>
    <w:rPr>
      <w:b/>
      <w:bCs/>
    </w:rPr>
  </w:style>
  <w:style w:type="paragraph" w:styleId="NormalWeb">
    <w:name w:val="Normal (Web)"/>
    <w:basedOn w:val="Normal"/>
    <w:uiPriority w:val="99"/>
    <w:semiHidden/>
    <w:unhideWhenUsed/>
    <w:rsid w:val="00D229FE"/>
    <w:pPr>
      <w:spacing w:after="150" w:line="240" w:lineRule="auto"/>
    </w:pPr>
    <w:rPr>
      <w:rFonts w:ascii="Times New Roman" w:eastAsia="Times New Roman" w:hAnsi="Times New Roman" w:cs="Times New Roman"/>
      <w:sz w:val="24"/>
      <w:szCs w:val="24"/>
    </w:rPr>
  </w:style>
  <w:style w:type="character" w:customStyle="1" w:styleId="ezoic-ad">
    <w:name w:val="ezoic-ad"/>
    <w:basedOn w:val="DefaultParagraphFont"/>
    <w:rsid w:val="00D229FE"/>
  </w:style>
  <w:style w:type="character" w:customStyle="1" w:styleId="Heading5Char">
    <w:name w:val="Heading 5 Char"/>
    <w:basedOn w:val="DefaultParagraphFont"/>
    <w:link w:val="Heading5"/>
    <w:uiPriority w:val="9"/>
    <w:rsid w:val="00D229FE"/>
    <w:rPr>
      <w:rFonts w:ascii="inherit" w:eastAsia="Times New Roman" w:hAnsi="inherit" w:cs="Times New Roman"/>
      <w:color w:val="2D2D2D"/>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nSQryBB1mgK+wzKwrAJjVQRuw==">AMUW2mVT6G/NyhC+g/MDQA06s6Mo9ZbtanVsm0nl2Her8YCoZdYj3n4GDVbD8k3drTm4mOKCpgLFcQC5eFUxm1yFhVfzU9o3M04AhNP4i0KKvhv6cYCgm5k=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MADHAV KUMAR SINGH</cp:lastModifiedBy>
  <cp:revision>2</cp:revision>
  <dcterms:created xsi:type="dcterms:W3CDTF">2020-04-18T13:17:00Z</dcterms:created>
  <dcterms:modified xsi:type="dcterms:W3CDTF">2020-04-21T05:16:00Z</dcterms:modified>
</cp:coreProperties>
</file>